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86" w:rsidRPr="00BE1526" w:rsidRDefault="000254F8">
      <w:p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>For this activity you will need:</w:t>
      </w:r>
    </w:p>
    <w:p w:rsidR="000458CE" w:rsidRDefault="000458CE" w:rsidP="000254F8">
      <w:pPr>
        <w:pStyle w:val="ListParagraph"/>
        <w:numPr>
          <w:ilvl w:val="0"/>
          <w:numId w:val="1"/>
        </w:numPr>
        <w:rPr>
          <w:rFonts w:ascii="Tahoma" w:hAnsi="Tahoma" w:cs="Tahoma"/>
          <w:sz w:val="22"/>
        </w:rPr>
        <w:sectPr w:rsidR="000458CE" w:rsidSect="00BE1526">
          <w:headerReference w:type="default" r:id="rId8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0254F8" w:rsidRPr="00BE1526" w:rsidRDefault="000254F8" w:rsidP="000254F8">
      <w:pPr>
        <w:pStyle w:val="ListParagraph"/>
        <w:numPr>
          <w:ilvl w:val="0"/>
          <w:numId w:val="1"/>
        </w:num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lastRenderedPageBreak/>
        <w:t>Tennis ball</w:t>
      </w:r>
    </w:p>
    <w:p w:rsidR="000254F8" w:rsidRPr="00BE1526" w:rsidRDefault="000254F8" w:rsidP="000254F8">
      <w:pPr>
        <w:pStyle w:val="ListParagraph"/>
        <w:numPr>
          <w:ilvl w:val="0"/>
          <w:numId w:val="1"/>
        </w:num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>Meter stick</w:t>
      </w:r>
    </w:p>
    <w:p w:rsidR="000254F8" w:rsidRPr="00BE1526" w:rsidRDefault="000254F8" w:rsidP="000254F8">
      <w:pPr>
        <w:pStyle w:val="ListParagraph"/>
        <w:numPr>
          <w:ilvl w:val="0"/>
          <w:numId w:val="1"/>
        </w:num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lastRenderedPageBreak/>
        <w:t>Masking tape</w:t>
      </w:r>
    </w:p>
    <w:p w:rsidR="000254F8" w:rsidRPr="00BE1526" w:rsidRDefault="000254F8" w:rsidP="000254F8">
      <w:pPr>
        <w:pStyle w:val="ListParagraph"/>
        <w:numPr>
          <w:ilvl w:val="0"/>
          <w:numId w:val="1"/>
        </w:num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>Calculator</w:t>
      </w:r>
    </w:p>
    <w:p w:rsidR="000254F8" w:rsidRPr="00BE1526" w:rsidRDefault="000254F8" w:rsidP="000254F8">
      <w:pPr>
        <w:pStyle w:val="ListParagraph"/>
        <w:numPr>
          <w:ilvl w:val="0"/>
          <w:numId w:val="1"/>
        </w:num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lastRenderedPageBreak/>
        <w:t>Stool or chair.</w:t>
      </w:r>
    </w:p>
    <w:p w:rsidR="000458CE" w:rsidRDefault="000458CE" w:rsidP="000254F8">
      <w:pPr>
        <w:rPr>
          <w:rFonts w:ascii="Tahoma" w:hAnsi="Tahoma" w:cs="Tahoma"/>
          <w:sz w:val="22"/>
        </w:rPr>
        <w:sectPr w:rsidR="000458CE" w:rsidSect="000458CE">
          <w:type w:val="continuous"/>
          <w:pgSz w:w="12240" w:h="15840"/>
          <w:pgMar w:top="1440" w:right="1080" w:bottom="1440" w:left="1080" w:header="720" w:footer="720" w:gutter="0"/>
          <w:cols w:num="3" w:space="720"/>
          <w:docGrid w:linePitch="360"/>
        </w:sectPr>
      </w:pPr>
    </w:p>
    <w:p w:rsidR="000254F8" w:rsidRPr="00BE1526" w:rsidRDefault="000254F8" w:rsidP="000254F8">
      <w:pPr>
        <w:rPr>
          <w:rFonts w:ascii="Tahoma" w:hAnsi="Tahoma" w:cs="Tahoma"/>
          <w:sz w:val="22"/>
        </w:rPr>
      </w:pPr>
    </w:p>
    <w:p w:rsidR="000254F8" w:rsidRPr="00BE1526" w:rsidRDefault="000254F8" w:rsidP="000254F8">
      <w:p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>Step 1:</w:t>
      </w:r>
    </w:p>
    <w:p w:rsidR="000254F8" w:rsidRPr="00BE1526" w:rsidRDefault="000254F8" w:rsidP="000254F8">
      <w:pPr>
        <w:rPr>
          <w:rFonts w:ascii="Tahoma" w:hAnsi="Tahoma" w:cs="Tahoma"/>
          <w:sz w:val="22"/>
        </w:rPr>
      </w:pPr>
    </w:p>
    <w:p w:rsidR="000254F8" w:rsidRPr="00BE1526" w:rsidRDefault="000254F8" w:rsidP="000254F8">
      <w:p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>With the meter stick measure 2.5 meters off the ground and mark the spot on the wall with the masking tape.  This is your starting height</w:t>
      </w:r>
      <w:r w:rsidR="00840966">
        <w:rPr>
          <w:rFonts w:ascii="Tahoma" w:hAnsi="Tahoma" w:cs="Tahoma"/>
          <w:sz w:val="22"/>
        </w:rPr>
        <w:t xml:space="preserve"> each time you drop the ball</w:t>
      </w:r>
      <w:r w:rsidRPr="00BE1526">
        <w:rPr>
          <w:rFonts w:ascii="Tahoma" w:hAnsi="Tahoma" w:cs="Tahoma"/>
          <w:sz w:val="22"/>
        </w:rPr>
        <w:t>.</w:t>
      </w:r>
    </w:p>
    <w:p w:rsidR="000254F8" w:rsidRPr="00BE1526" w:rsidRDefault="000254F8" w:rsidP="000254F8">
      <w:pPr>
        <w:rPr>
          <w:rFonts w:ascii="Tahoma" w:hAnsi="Tahoma" w:cs="Tahoma"/>
          <w:sz w:val="22"/>
        </w:rPr>
      </w:pPr>
    </w:p>
    <w:p w:rsidR="000254F8" w:rsidRPr="00BE1526" w:rsidRDefault="000254F8" w:rsidP="000254F8">
      <w:p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>Step 2 :</w:t>
      </w:r>
    </w:p>
    <w:p w:rsidR="000254F8" w:rsidRPr="00BE1526" w:rsidRDefault="000254F8" w:rsidP="000254F8">
      <w:pPr>
        <w:rPr>
          <w:rFonts w:ascii="Tahoma" w:hAnsi="Tahoma" w:cs="Tahoma"/>
          <w:sz w:val="22"/>
        </w:rPr>
      </w:pPr>
    </w:p>
    <w:p w:rsidR="000254F8" w:rsidRPr="00BE1526" w:rsidRDefault="000254F8" w:rsidP="000254F8">
      <w:p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>Drop the ball and approximate the maximum height that the ball reaches after the first bounce.  Mark it with the masking tape.</w:t>
      </w:r>
    </w:p>
    <w:p w:rsidR="000254F8" w:rsidRPr="00BE1526" w:rsidRDefault="000254F8" w:rsidP="000254F8">
      <w:pPr>
        <w:rPr>
          <w:rFonts w:ascii="Tahoma" w:hAnsi="Tahoma" w:cs="Tahoma"/>
          <w:sz w:val="22"/>
        </w:rPr>
      </w:pPr>
    </w:p>
    <w:p w:rsidR="000254F8" w:rsidRPr="00BE1526" w:rsidRDefault="000254F8" w:rsidP="000254F8">
      <w:p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 xml:space="preserve">Step 3: </w:t>
      </w:r>
    </w:p>
    <w:p w:rsidR="000254F8" w:rsidRPr="00BE1526" w:rsidRDefault="000254F8" w:rsidP="000254F8">
      <w:pPr>
        <w:rPr>
          <w:rFonts w:ascii="Tahoma" w:hAnsi="Tahoma" w:cs="Tahoma"/>
          <w:sz w:val="22"/>
        </w:rPr>
      </w:pPr>
    </w:p>
    <w:p w:rsidR="000254F8" w:rsidRPr="00BE1526" w:rsidRDefault="000254F8" w:rsidP="000254F8">
      <w:p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 xml:space="preserve">Continue to drop the ball and record the maximum height </w:t>
      </w:r>
      <w:r w:rsidR="00840966">
        <w:rPr>
          <w:rFonts w:ascii="Tahoma" w:hAnsi="Tahoma" w:cs="Tahoma"/>
          <w:sz w:val="22"/>
        </w:rPr>
        <w:t xml:space="preserve">the ball reaches </w:t>
      </w:r>
      <w:r w:rsidRPr="00BE1526">
        <w:rPr>
          <w:rFonts w:ascii="Tahoma" w:hAnsi="Tahoma" w:cs="Tahoma"/>
          <w:sz w:val="22"/>
        </w:rPr>
        <w:t xml:space="preserve">after each </w:t>
      </w:r>
      <w:r w:rsidR="00840966">
        <w:rPr>
          <w:rFonts w:ascii="Tahoma" w:hAnsi="Tahoma" w:cs="Tahoma"/>
          <w:sz w:val="22"/>
        </w:rPr>
        <w:t xml:space="preserve">additional </w:t>
      </w:r>
      <w:r w:rsidRPr="00BE1526">
        <w:rPr>
          <w:rFonts w:ascii="Tahoma" w:hAnsi="Tahoma" w:cs="Tahoma"/>
          <w:sz w:val="22"/>
        </w:rPr>
        <w:t>bounce.</w:t>
      </w:r>
    </w:p>
    <w:p w:rsidR="000254F8" w:rsidRPr="00BE1526" w:rsidRDefault="000254F8" w:rsidP="000254F8">
      <w:pPr>
        <w:rPr>
          <w:rFonts w:ascii="Tahoma" w:hAnsi="Tahoma" w:cs="Tahoma"/>
          <w:sz w:val="22"/>
        </w:rPr>
      </w:pPr>
    </w:p>
    <w:tbl>
      <w:tblPr>
        <w:tblStyle w:val="TableGrid"/>
        <w:tblW w:w="9280" w:type="dxa"/>
        <w:tblLook w:val="04A0"/>
      </w:tblPr>
      <w:tblGrid>
        <w:gridCol w:w="2777"/>
        <w:gridCol w:w="1036"/>
        <w:gridCol w:w="912"/>
        <w:gridCol w:w="911"/>
        <w:gridCol w:w="911"/>
        <w:gridCol w:w="911"/>
        <w:gridCol w:w="911"/>
        <w:gridCol w:w="911"/>
      </w:tblGrid>
      <w:tr w:rsidR="00840966" w:rsidRPr="00BE1526" w:rsidTr="00840966">
        <w:trPr>
          <w:trHeight w:val="757"/>
        </w:trPr>
        <w:tc>
          <w:tcPr>
            <w:tcW w:w="2777" w:type="dxa"/>
            <w:vAlign w:val="center"/>
          </w:tcPr>
          <w:p w:rsidR="00840966" w:rsidRPr="00BE1526" w:rsidRDefault="00840966" w:rsidP="00BE1526">
            <w:pPr>
              <w:ind w:right="-198"/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Bounce #</w:t>
            </w:r>
          </w:p>
        </w:tc>
        <w:tc>
          <w:tcPr>
            <w:tcW w:w="1036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912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3</w:t>
            </w: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4</w:t>
            </w: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5</w:t>
            </w: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6</w:t>
            </w:r>
          </w:p>
        </w:tc>
      </w:tr>
      <w:tr w:rsidR="00840966" w:rsidRPr="00BE1526" w:rsidTr="00840966">
        <w:trPr>
          <w:trHeight w:val="757"/>
        </w:trPr>
        <w:tc>
          <w:tcPr>
            <w:tcW w:w="2777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Rebound Height</w:t>
            </w:r>
          </w:p>
        </w:tc>
        <w:tc>
          <w:tcPr>
            <w:tcW w:w="1036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  <w:r w:rsidRPr="00BE1526">
              <w:rPr>
                <w:rFonts w:ascii="Tahoma" w:hAnsi="Tahoma" w:cs="Tahoma"/>
                <w:sz w:val="22"/>
              </w:rPr>
              <w:t>2.5 m</w:t>
            </w:r>
          </w:p>
        </w:tc>
        <w:tc>
          <w:tcPr>
            <w:tcW w:w="912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911" w:type="dxa"/>
            <w:vAlign w:val="center"/>
          </w:tcPr>
          <w:p w:rsidR="00840966" w:rsidRPr="00BE1526" w:rsidRDefault="00840966" w:rsidP="00BE1526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:rsidR="000254F8" w:rsidRPr="00BE1526" w:rsidRDefault="000254F8" w:rsidP="000254F8">
      <w:pPr>
        <w:rPr>
          <w:rFonts w:ascii="Tahoma" w:hAnsi="Tahoma" w:cs="Tahoma"/>
          <w:sz w:val="22"/>
        </w:rPr>
      </w:pPr>
    </w:p>
    <w:p w:rsidR="00BE1526" w:rsidRPr="00BE1526" w:rsidRDefault="00BE1526" w:rsidP="000254F8">
      <w:pPr>
        <w:rPr>
          <w:rFonts w:ascii="Tahoma" w:hAnsi="Tahoma" w:cs="Tahoma"/>
          <w:sz w:val="22"/>
        </w:rPr>
      </w:pPr>
      <w:r w:rsidRPr="00BE1526">
        <w:rPr>
          <w:rFonts w:ascii="Tahoma" w:hAnsi="Tahoma" w:cs="Tahoma"/>
          <w:sz w:val="22"/>
        </w:rPr>
        <w:t>Step 4:</w:t>
      </w:r>
    </w:p>
    <w:p w:rsidR="00BE1526" w:rsidRPr="00BE1526" w:rsidRDefault="00BE1526" w:rsidP="000254F8">
      <w:pPr>
        <w:rPr>
          <w:rFonts w:ascii="Tahoma" w:hAnsi="Tahoma" w:cs="Tahoma"/>
          <w:sz w:val="22"/>
        </w:rPr>
      </w:pPr>
    </w:p>
    <w:p w:rsidR="000458CE" w:rsidRDefault="00BE1526" w:rsidP="00BE1526">
      <w:pPr>
        <w:rPr>
          <w:rFonts w:ascii="Tahoma" w:eastAsiaTheme="minorEastAsia" w:hAnsi="Tahoma" w:cs="Tahoma"/>
          <w:sz w:val="22"/>
        </w:rPr>
      </w:pPr>
      <w:r w:rsidRPr="00BE1526">
        <w:rPr>
          <w:rFonts w:ascii="Tahoma" w:eastAsiaTheme="minorEastAsia" w:hAnsi="Tahoma" w:cs="Tahoma"/>
          <w:sz w:val="22"/>
        </w:rPr>
        <w:t>Enter the da</w:t>
      </w:r>
      <w:r w:rsidR="000458CE">
        <w:rPr>
          <w:rFonts w:ascii="Tahoma" w:eastAsiaTheme="minorEastAsia" w:hAnsi="Tahoma" w:cs="Tahoma"/>
          <w:sz w:val="22"/>
        </w:rPr>
        <w:t>ta into your calculator. Graph</w:t>
      </w:r>
      <w:r w:rsidRPr="00BE1526">
        <w:rPr>
          <w:rFonts w:ascii="Tahoma" w:eastAsiaTheme="minorEastAsia" w:hAnsi="Tahoma" w:cs="Tahoma"/>
          <w:sz w:val="22"/>
        </w:rPr>
        <w:t xml:space="preserve"> </w:t>
      </w:r>
      <w:r w:rsidR="000458CE">
        <w:rPr>
          <w:rFonts w:ascii="Tahoma" w:eastAsiaTheme="minorEastAsia" w:hAnsi="Tahoma" w:cs="Tahoma"/>
          <w:sz w:val="22"/>
        </w:rPr>
        <w:t>and sketch your scatter</w:t>
      </w:r>
      <w:r w:rsidRPr="00BE1526">
        <w:rPr>
          <w:rFonts w:ascii="Tahoma" w:eastAsiaTheme="minorEastAsia" w:hAnsi="Tahoma" w:cs="Tahoma"/>
          <w:sz w:val="22"/>
        </w:rPr>
        <w:t>plot.</w:t>
      </w:r>
      <w:r w:rsidR="00840966">
        <w:rPr>
          <w:rFonts w:ascii="Tahoma" w:eastAsiaTheme="minorEastAsia" w:hAnsi="Tahoma" w:cs="Tahoma"/>
          <w:sz w:val="22"/>
        </w:rPr>
        <w:t xml:space="preserve"> </w:t>
      </w:r>
    </w:p>
    <w:p w:rsidR="00BE1526" w:rsidRPr="00BE1526" w:rsidRDefault="00BE1526" w:rsidP="000458CE">
      <w:pPr>
        <w:ind w:left="3600"/>
        <w:rPr>
          <w:rFonts w:ascii="Tahoma" w:eastAsiaTheme="minorEastAsia" w:hAnsi="Tahoma" w:cs="Tahoma"/>
          <w:sz w:val="22"/>
        </w:rPr>
      </w:pPr>
    </w:p>
    <w:p w:rsidR="00BE1526" w:rsidRPr="00BE1526" w:rsidRDefault="00BE1526" w:rsidP="000254F8">
      <w:pPr>
        <w:rPr>
          <w:rFonts w:ascii="Tahoma" w:eastAsiaTheme="minorEastAsia" w:hAnsi="Tahoma" w:cs="Tahoma"/>
          <w:sz w:val="22"/>
        </w:rPr>
      </w:pPr>
      <w:r w:rsidRPr="00BE1526">
        <w:rPr>
          <w:rFonts w:ascii="Tahoma" w:eastAsiaTheme="minorEastAsia" w:hAnsi="Tahoma" w:cs="Tahoma"/>
          <w:sz w:val="22"/>
        </w:rPr>
        <w:t>Step 5:</w:t>
      </w:r>
    </w:p>
    <w:p w:rsidR="00BE1526" w:rsidRPr="00BE1526" w:rsidRDefault="00BE1526" w:rsidP="000254F8">
      <w:pPr>
        <w:rPr>
          <w:rFonts w:ascii="Tahoma" w:eastAsiaTheme="minorEastAsia" w:hAnsi="Tahoma" w:cs="Tahoma"/>
          <w:sz w:val="22"/>
        </w:rPr>
      </w:pPr>
    </w:p>
    <w:p w:rsidR="00840966" w:rsidRDefault="00BE1526" w:rsidP="00BE1526">
      <w:pPr>
        <w:rPr>
          <w:rFonts w:ascii="Tahoma" w:eastAsiaTheme="minorEastAsia" w:hAnsi="Tahoma" w:cs="Tahoma"/>
          <w:sz w:val="22"/>
        </w:rPr>
      </w:pPr>
      <w:r w:rsidRPr="00BE1526">
        <w:rPr>
          <w:rFonts w:ascii="Tahoma" w:hAnsi="Tahoma" w:cs="Tahoma"/>
          <w:sz w:val="22"/>
        </w:rPr>
        <w:t xml:space="preserve">Write an equation of the form </w:t>
      </w:r>
      <m:oMath>
        <m:r>
          <w:rPr>
            <w:rFonts w:ascii="Cambria Math" w:hAnsi="Cambria Math" w:cs="Tahoma"/>
            <w:sz w:val="22"/>
          </w:rPr>
          <m:t>y</m:t>
        </m:r>
        <m:r>
          <w:rPr>
            <w:rFonts w:ascii="Cambria Math" w:hAnsi="Tahoma" w:cs="Tahoma"/>
            <w:sz w:val="22"/>
          </w:rPr>
          <m:t>=</m:t>
        </m:r>
        <m:r>
          <w:rPr>
            <w:rFonts w:ascii="Cambria Math" w:hAnsi="Cambria Math" w:cs="Tahoma"/>
            <w:sz w:val="22"/>
          </w:rPr>
          <m:t>a</m:t>
        </m:r>
        <m:sSup>
          <m:sSupPr>
            <m:ctrlPr>
              <w:rPr>
                <w:rFonts w:ascii="Cambria Math" w:hAnsi="Tahoma" w:cs="Tahoma"/>
                <w:sz w:val="22"/>
              </w:rPr>
            </m:ctrlPr>
          </m:sSupPr>
          <m:e>
            <m:r>
              <w:rPr>
                <w:rFonts w:ascii="Cambria Math" w:hAnsi="Cambria Math" w:cs="Tahoma"/>
                <w:sz w:val="22"/>
              </w:rPr>
              <m:t>b</m:t>
            </m:r>
          </m:e>
          <m:sup>
            <m:r>
              <w:rPr>
                <w:rFonts w:ascii="Cambria Math" w:hAnsi="Cambria Math" w:cs="Tahoma"/>
                <w:sz w:val="22"/>
              </w:rPr>
              <m:t>x</m:t>
            </m:r>
          </m:sup>
        </m:sSup>
      </m:oMath>
      <w:r w:rsidRPr="00BE1526">
        <w:rPr>
          <w:rFonts w:ascii="Tahoma" w:eastAsiaTheme="minorEastAsia" w:hAnsi="Tahoma" w:cs="Tahoma"/>
          <w:sz w:val="22"/>
        </w:rPr>
        <w:t xml:space="preserve"> to represent the table of values that you generated.  </w:t>
      </w:r>
    </w:p>
    <w:p w:rsidR="000458CE" w:rsidRDefault="000458CE" w:rsidP="00BE1526">
      <w:pPr>
        <w:rPr>
          <w:rFonts w:ascii="Tahoma" w:eastAsiaTheme="minorEastAsia" w:hAnsi="Tahoma" w:cs="Tahoma"/>
          <w:sz w:val="22"/>
        </w:rPr>
      </w:pPr>
    </w:p>
    <w:p w:rsidR="00840966" w:rsidRDefault="00840966" w:rsidP="00BE1526">
      <w:pPr>
        <w:rPr>
          <w:rFonts w:ascii="Tahoma" w:eastAsiaTheme="minorEastAsia" w:hAnsi="Tahoma" w:cs="Tahoma"/>
          <w:sz w:val="22"/>
        </w:rPr>
      </w:pPr>
      <w:r>
        <w:rPr>
          <w:rFonts w:ascii="Tahoma" w:eastAsiaTheme="minorEastAsia" w:hAnsi="Tahoma" w:cs="Tahoma"/>
          <w:sz w:val="22"/>
        </w:rPr>
        <w:t>Step 6:</w:t>
      </w:r>
    </w:p>
    <w:p w:rsidR="00840966" w:rsidRDefault="00840966" w:rsidP="00BE1526">
      <w:pPr>
        <w:rPr>
          <w:rFonts w:ascii="Tahoma" w:eastAsiaTheme="minorEastAsia" w:hAnsi="Tahoma" w:cs="Tahoma"/>
          <w:sz w:val="22"/>
        </w:rPr>
      </w:pPr>
    </w:p>
    <w:p w:rsidR="000458CE" w:rsidRDefault="00840966" w:rsidP="000254F8">
      <w:pPr>
        <w:rPr>
          <w:rFonts w:ascii="Tahoma" w:eastAsiaTheme="minorEastAsia" w:hAnsi="Tahoma" w:cs="Tahoma"/>
          <w:sz w:val="22"/>
        </w:rPr>
      </w:pPr>
      <w:r>
        <w:rPr>
          <w:rFonts w:ascii="Tahoma" w:eastAsiaTheme="minorEastAsia" w:hAnsi="Tahoma" w:cs="Tahoma"/>
          <w:sz w:val="22"/>
        </w:rPr>
        <w:t xml:space="preserve">Enter this equation into your calculator and graph </w:t>
      </w:r>
      <w:r w:rsidR="00BE1526" w:rsidRPr="00BE1526">
        <w:rPr>
          <w:rFonts w:ascii="Tahoma" w:eastAsiaTheme="minorEastAsia" w:hAnsi="Tahoma" w:cs="Tahoma"/>
          <w:sz w:val="22"/>
        </w:rPr>
        <w:t xml:space="preserve">your equation onto the scatter plot in </w:t>
      </w:r>
      <w:r w:rsidR="000458CE">
        <w:rPr>
          <w:rFonts w:ascii="Tahoma" w:eastAsiaTheme="minorEastAsia" w:hAnsi="Tahoma" w:cs="Tahoma"/>
          <w:sz w:val="22"/>
        </w:rPr>
        <w:t>your calculator</w:t>
      </w:r>
      <w:r w:rsidR="00BE1526" w:rsidRPr="00BE1526">
        <w:rPr>
          <w:rFonts w:ascii="Tahoma" w:eastAsiaTheme="minorEastAsia" w:hAnsi="Tahoma" w:cs="Tahoma"/>
          <w:sz w:val="22"/>
        </w:rPr>
        <w:t xml:space="preserve">.  </w:t>
      </w:r>
    </w:p>
    <w:p w:rsidR="000458CE" w:rsidRDefault="000458CE" w:rsidP="000458CE">
      <w:pPr>
        <w:spacing w:line="360" w:lineRule="auto"/>
        <w:rPr>
          <w:rFonts w:ascii="Tahoma" w:eastAsiaTheme="minorEastAsia" w:hAnsi="Tahoma" w:cs="Tahoma"/>
          <w:sz w:val="22"/>
        </w:rPr>
      </w:pPr>
    </w:p>
    <w:p w:rsidR="000458CE" w:rsidRDefault="000458CE" w:rsidP="000458CE">
      <w:pPr>
        <w:spacing w:line="360" w:lineRule="auto"/>
        <w:rPr>
          <w:rFonts w:ascii="Tahoma" w:eastAsiaTheme="minorEastAsia" w:hAnsi="Tahoma" w:cs="Tahoma"/>
          <w:sz w:val="22"/>
        </w:rPr>
      </w:pPr>
      <w:r>
        <w:rPr>
          <w:rFonts w:ascii="Tahoma" w:eastAsiaTheme="minorEastAsia" w:hAnsi="Tahoma" w:cs="Tahoma"/>
          <w:sz w:val="22"/>
        </w:rPr>
        <w:t xml:space="preserve">a)  </w:t>
      </w:r>
      <w:r w:rsidR="00BE1526" w:rsidRPr="00BE1526">
        <w:rPr>
          <w:rFonts w:ascii="Tahoma" w:eastAsiaTheme="minorEastAsia" w:hAnsi="Tahoma" w:cs="Tahoma"/>
          <w:sz w:val="22"/>
        </w:rPr>
        <w:t>Does this equation represent a good model for the data?</w:t>
      </w:r>
    </w:p>
    <w:p w:rsidR="000458CE" w:rsidRDefault="000458CE" w:rsidP="000458CE">
      <w:pPr>
        <w:spacing w:line="360" w:lineRule="auto"/>
        <w:rPr>
          <w:rFonts w:ascii="Tahoma" w:eastAsiaTheme="minorEastAsia" w:hAnsi="Tahoma" w:cs="Tahoma"/>
          <w:sz w:val="22"/>
        </w:rPr>
      </w:pPr>
      <w:r>
        <w:rPr>
          <w:rFonts w:ascii="Tahoma" w:eastAsiaTheme="minorEastAsia" w:hAnsi="Tahoma" w:cs="Tahoma"/>
          <w:sz w:val="22"/>
        </w:rPr>
        <w:t>b)  Where do they meet exactly?</w:t>
      </w:r>
    </w:p>
    <w:p w:rsidR="00BE1526" w:rsidRPr="00BE1526" w:rsidRDefault="000458CE" w:rsidP="000458CE">
      <w:pPr>
        <w:spacing w:line="360" w:lineRule="auto"/>
        <w:rPr>
          <w:rFonts w:ascii="Tahoma" w:eastAsiaTheme="minorEastAsia" w:hAnsi="Tahoma" w:cs="Tahoma"/>
          <w:sz w:val="22"/>
        </w:rPr>
      </w:pPr>
      <w:r>
        <w:rPr>
          <w:rFonts w:ascii="Tahoma" w:eastAsiaTheme="minorEastAsia" w:hAnsi="Tahoma" w:cs="Tahoma"/>
          <w:sz w:val="22"/>
        </w:rPr>
        <w:t>c)  Why do you think it meets some parts of the scatterplot better than others?</w:t>
      </w:r>
      <w:r w:rsidR="00BE1526" w:rsidRPr="00BE1526">
        <w:rPr>
          <w:rFonts w:ascii="Tahoma" w:eastAsiaTheme="minorEastAsia" w:hAnsi="Tahoma" w:cs="Tahoma"/>
          <w:sz w:val="22"/>
        </w:rPr>
        <w:t xml:space="preserve"> </w:t>
      </w:r>
    </w:p>
    <w:sectPr w:rsidR="00BE1526" w:rsidRPr="00BE1526" w:rsidSect="000458CE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D32" w:rsidRDefault="00A65D32" w:rsidP="000254F8">
      <w:pPr>
        <w:spacing w:line="240" w:lineRule="auto"/>
      </w:pPr>
      <w:r>
        <w:separator/>
      </w:r>
    </w:p>
  </w:endnote>
  <w:endnote w:type="continuationSeparator" w:id="0">
    <w:p w:rsidR="00A65D32" w:rsidRDefault="00A65D32" w:rsidP="000254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D32" w:rsidRDefault="00A65D32" w:rsidP="000254F8">
      <w:pPr>
        <w:spacing w:line="240" w:lineRule="auto"/>
      </w:pPr>
      <w:r>
        <w:separator/>
      </w:r>
    </w:p>
  </w:footnote>
  <w:footnote w:type="continuationSeparator" w:id="0">
    <w:p w:rsidR="00A65D32" w:rsidRDefault="00A65D32" w:rsidP="000254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4F8" w:rsidRPr="000254F8" w:rsidRDefault="000458CE" w:rsidP="000254F8">
    <w:pPr>
      <w:pStyle w:val="Header"/>
      <w:rPr>
        <w:rFonts w:ascii="Tahoma" w:hAnsi="Tahoma" w:cs="Tahoma"/>
      </w:rPr>
    </w:pPr>
    <w:r>
      <w:rPr>
        <w:rFonts w:ascii="Tahoma" w:hAnsi="Tahoma" w:cs="Tahoma"/>
      </w:rPr>
      <w:t>Exponential Decay</w:t>
    </w:r>
    <w:r w:rsidR="000254F8" w:rsidRPr="000254F8">
      <w:rPr>
        <w:rFonts w:ascii="Tahoma" w:hAnsi="Tahoma" w:cs="Tahoma"/>
      </w:rPr>
      <w:t xml:space="preserve"> Experiment</w:t>
    </w:r>
    <w:r w:rsidR="000254F8" w:rsidRPr="000254F8">
      <w:rPr>
        <w:rFonts w:ascii="Tahoma" w:hAnsi="Tahoma" w:cs="Tahoma"/>
      </w:rPr>
      <w:tab/>
    </w:r>
    <w:r w:rsidR="000254F8" w:rsidRPr="000254F8">
      <w:rPr>
        <w:rFonts w:ascii="Tahoma" w:hAnsi="Tahoma" w:cs="Tahoma"/>
      </w:rPr>
      <w:tab/>
      <w:t>Name:____________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E3135"/>
    <w:multiLevelType w:val="hybridMultilevel"/>
    <w:tmpl w:val="BC00C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4F8"/>
    <w:rsid w:val="000254F8"/>
    <w:rsid w:val="000458CE"/>
    <w:rsid w:val="005E3C33"/>
    <w:rsid w:val="00810E15"/>
    <w:rsid w:val="00840966"/>
    <w:rsid w:val="0085269F"/>
    <w:rsid w:val="009E3E62"/>
    <w:rsid w:val="00A65D32"/>
    <w:rsid w:val="00BC53F5"/>
    <w:rsid w:val="00BE1526"/>
    <w:rsid w:val="00BF15F8"/>
    <w:rsid w:val="00DD4086"/>
    <w:rsid w:val="00FD2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54F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54F8"/>
  </w:style>
  <w:style w:type="paragraph" w:styleId="Footer">
    <w:name w:val="footer"/>
    <w:basedOn w:val="Normal"/>
    <w:link w:val="FooterChar"/>
    <w:uiPriority w:val="99"/>
    <w:semiHidden/>
    <w:unhideWhenUsed/>
    <w:rsid w:val="000254F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4F8"/>
  </w:style>
  <w:style w:type="paragraph" w:styleId="ListParagraph">
    <w:name w:val="List Paragraph"/>
    <w:basedOn w:val="Normal"/>
    <w:uiPriority w:val="34"/>
    <w:qFormat/>
    <w:rsid w:val="000254F8"/>
    <w:pPr>
      <w:ind w:left="720"/>
      <w:contextualSpacing/>
    </w:pPr>
  </w:style>
  <w:style w:type="table" w:styleId="TableGrid">
    <w:name w:val="Table Grid"/>
    <w:basedOn w:val="TableNormal"/>
    <w:uiPriority w:val="59"/>
    <w:rsid w:val="000254F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15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BB0E4-1098-4B8D-A502-73A267548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2010-02-17T19:04:00Z</dcterms:created>
  <dcterms:modified xsi:type="dcterms:W3CDTF">2010-02-17T19:04:00Z</dcterms:modified>
</cp:coreProperties>
</file>